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校外人员来校网上申请</w:t>
      </w:r>
    </w:p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使用说明</w:t>
      </w:r>
    </w:p>
    <w:p>
      <w:pPr>
        <w:pStyle w:val="4"/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一、</w:t>
      </w:r>
      <w:r>
        <w:rPr>
          <w:rFonts w:hint="eastAsia" w:ascii="方正仿宋_GB2312" w:hAnsi="方正仿宋_GB2312" w:eastAsia="方正仿宋_GB2312" w:cs="方正仿宋_GB2312"/>
          <w:b/>
          <w:bCs/>
        </w:rPr>
        <w:t>扫描访客认证系统二维码：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2799715" cy="279971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二、</w:t>
      </w:r>
      <w:r>
        <w:rPr>
          <w:rFonts w:hint="eastAsia" w:ascii="方正仿宋_GB2312" w:hAnsi="方正仿宋_GB2312" w:eastAsia="方正仿宋_GB2312" w:cs="方正仿宋_GB2312"/>
          <w:b/>
          <w:bCs/>
        </w:rPr>
        <w:t>进入申请主页：</w:t>
      </w:r>
    </w:p>
    <w:p>
      <w:pPr>
        <w:pStyle w:val="4"/>
        <w:ind w:left="360" w:firstLine="0"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点击[申请入校]按钮以预约进校；</w:t>
      </w:r>
    </w:p>
    <w:p>
      <w:pPr>
        <w:pStyle w:val="4"/>
        <w:ind w:left="360" w:firstLine="0"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点击[查询进度]按钮以查询预约结果；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2666365" cy="4572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b/>
          <w:bCs/>
          <w:lang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三、</w:t>
      </w:r>
      <w:r>
        <w:rPr>
          <w:rFonts w:hint="eastAsia" w:ascii="方正仿宋_GB2312" w:hAnsi="方正仿宋_GB2312" w:eastAsia="方正仿宋_GB2312" w:cs="方正仿宋_GB2312"/>
          <w:b/>
          <w:bCs/>
        </w:rPr>
        <w:t>申请流程：</w:t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上传健康码截图及本人照片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96335" cy="1970405"/>
            <wp:effectExtent l="0" t="0" r="184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对接部门请选择</w:t>
      </w:r>
      <w:r>
        <w:rPr>
          <w:rFonts w:hint="eastAsia" w:ascii="方正仿宋_GB2312" w:hAnsi="方正仿宋_GB2312" w:eastAsia="方正仿宋_GB2312" w:cs="方正仿宋_GB2312"/>
          <w:b/>
          <w:bCs/>
          <w:highlight w:val="yellow"/>
          <w:lang w:eastAsia="zh-CN"/>
        </w:rPr>
        <w:t>“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highlight w:val="yellow"/>
          <w:lang w:eastAsia="zh-CN"/>
        </w:rPr>
        <w:t>医政医管处</w:t>
      </w:r>
      <w:r>
        <w:rPr>
          <w:rFonts w:hint="eastAsia" w:ascii="方正仿宋_GB2312" w:hAnsi="方正仿宋_GB2312" w:eastAsia="方正仿宋_GB2312" w:cs="方正仿宋_GB2312"/>
          <w:b/>
          <w:bCs/>
          <w:highlight w:val="yellow"/>
          <w:lang w:eastAsia="zh-CN"/>
        </w:rPr>
        <w:t>”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drawing>
          <wp:inline distT="0" distB="0" distL="114300" distR="114300">
            <wp:extent cx="3702685" cy="774700"/>
            <wp:effectExtent l="0" t="0" r="12065" b="6350"/>
            <wp:docPr id="14" name="图片 14" descr="2143985ac89b8d0f9e4f987c99b5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43985ac89b8d0f9e4f987c99b5cc0"/>
                    <pic:cNvPicPr>
                      <a:picLocks noChangeAspect="1"/>
                    </pic:cNvPicPr>
                  </pic:nvPicPr>
                  <pic:blipFill>
                    <a:blip r:embed="rId7"/>
                    <a:srcRect t="40812" b="48729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邀请码为非必填项，若没有邀请码您可以直接跳过这项。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90620" cy="75819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填写您拜访的联系人，以及您的个人信息。以下内容均为必填项：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96970" cy="3574415"/>
            <wp:effectExtent l="0" t="0" r="177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选择您到访学校的时间区间</w:t>
      </w: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t>并填写来校事由</w:t>
      </w:r>
      <w:r>
        <w:rPr>
          <w:rFonts w:hint="eastAsia" w:ascii="方正仿宋_GB2312" w:hAnsi="方正仿宋_GB2312" w:eastAsia="方正仿宋_GB2312" w:cs="方正仿宋_GB2312"/>
          <w:b/>
          <w:bCs/>
        </w:rPr>
        <w:t>：</w:t>
      </w:r>
    </w:p>
    <w:p>
      <w:pPr>
        <w:pStyle w:val="4"/>
        <w:ind w:left="720" w:firstLine="0"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现阶段时间区间规则为：</w:t>
      </w:r>
    </w:p>
    <w:p>
      <w:pPr>
        <w:pStyle w:val="4"/>
        <w:ind w:left="720" w:firstLine="0"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从来校时间至离校时间之间的所有时间，您都可以不限次的入校。</w:t>
      </w:r>
    </w:p>
    <w:p>
      <w:pPr>
        <w:pStyle w:val="4"/>
        <w:ind w:left="720" w:firstLine="0" w:firstLineChars="0"/>
        <w:rPr>
          <w:rFonts w:hint="eastAsia" w:ascii="方正仿宋_GB2312" w:hAnsi="方正仿宋_GB2312" w:eastAsia="方正仿宋_GB2312" w:cs="方正仿宋_GB2312"/>
          <w:b/>
          <w:bCs/>
          <w:highlight w:val="yellow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highlight w:val="yellow"/>
          <w:lang w:eastAsia="zh-CN"/>
        </w:rPr>
        <w:t>可适当扩大时间范围，注意区分上</w:t>
      </w:r>
      <w:r>
        <w:rPr>
          <w:rFonts w:hint="eastAsia" w:ascii="方正仿宋_GB2312" w:hAnsi="方正仿宋_GB2312" w:eastAsia="方正仿宋_GB2312" w:cs="方正仿宋_GB2312"/>
          <w:b/>
          <w:bCs/>
          <w:highlight w:val="yellow"/>
          <w:lang w:val="en-US" w:eastAsia="zh-CN"/>
        </w:rPr>
        <w:t>/</w:t>
      </w:r>
      <w:r>
        <w:rPr>
          <w:rFonts w:hint="eastAsia" w:ascii="方正仿宋_GB2312" w:hAnsi="方正仿宋_GB2312" w:eastAsia="方正仿宋_GB2312" w:cs="方正仿宋_GB2312"/>
          <w:b/>
          <w:bCs/>
          <w:highlight w:val="yellow"/>
          <w:lang w:eastAsia="zh-CN"/>
        </w:rPr>
        <w:t>下午时间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lang w:eastAsia="zh-CN"/>
        </w:rPr>
        <w:drawing>
          <wp:inline distT="0" distB="0" distL="114300" distR="114300">
            <wp:extent cx="3696970" cy="2692400"/>
            <wp:effectExtent l="0" t="0" r="17780" b="12700"/>
            <wp:docPr id="3" name="图片 3" descr="84a1a2a832dde96ba39043c056c8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a1a2a832dde96ba39043c056c8d14"/>
                    <pic:cNvPicPr>
                      <a:picLocks noChangeAspect="1"/>
                    </pic:cNvPicPr>
                  </pic:nvPicPr>
                  <pic:blipFill>
                    <a:blip r:embed="rId10"/>
                    <a:srcRect t="30448" b="33140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并选择是否驾车（若驾车请输入车牌号）：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95700" cy="17062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4789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点击[确认提交]按钮完成预约流程：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96970" cy="2675255"/>
            <wp:effectExtent l="0" t="0" r="1778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提交预约后，您可以进入主页的[查询进度]单元查询您的审核结果。</w:t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请输入身份证号：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748405" cy="2331085"/>
            <wp:effectExtent l="0" t="0" r="444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13526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该页会显示您所有已申请的预约，及其审核状态：</w:t>
      </w:r>
    </w:p>
    <w:p>
      <w:pPr>
        <w:pStyle w:val="4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739515" cy="2663825"/>
            <wp:effectExtent l="0" t="0" r="1333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点击具体的申请条目可以查看该申请的详细信息。</w:t>
      </w:r>
    </w:p>
    <w:p>
      <w:pPr>
        <w:pStyle w:val="4"/>
        <w:ind w:left="720" w:firstLine="0" w:firstLineChars="0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>在详细信息也最下方可以查看您登记的车辆是否免费：</w:t>
      </w:r>
    </w:p>
    <w:p>
      <w:pPr>
        <w:pStyle w:val="4"/>
        <w:ind w:left="0" w:leftChars="0" w:firstLine="0" w:firstLineChars="0"/>
        <w:jc w:val="center"/>
        <w:rPr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drawing>
          <wp:inline distT="0" distB="0" distL="0" distR="0">
            <wp:extent cx="3674110" cy="5454015"/>
            <wp:effectExtent l="0" t="0" r="254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03169BB0-DD1F-4541-9597-47B7F725399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247AC6C-57AA-4771-B659-36F83382C2F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86C87A10-4583-417E-BC92-9D99A8612A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DD6"/>
    <w:multiLevelType w:val="multilevel"/>
    <w:tmpl w:val="03410DD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85"/>
    <w:rsid w:val="002B5678"/>
    <w:rsid w:val="002F2CD7"/>
    <w:rsid w:val="00343711"/>
    <w:rsid w:val="003A1085"/>
    <w:rsid w:val="00516C94"/>
    <w:rsid w:val="006C7F37"/>
    <w:rsid w:val="037F422F"/>
    <w:rsid w:val="09535B34"/>
    <w:rsid w:val="0A4C5A91"/>
    <w:rsid w:val="19B26DA3"/>
    <w:rsid w:val="25E86175"/>
    <w:rsid w:val="32271F0D"/>
    <w:rsid w:val="36507F01"/>
    <w:rsid w:val="3DE55433"/>
    <w:rsid w:val="468111B8"/>
    <w:rsid w:val="4CDF2A7C"/>
    <w:rsid w:val="76680D03"/>
    <w:rsid w:val="787B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325</Characters>
  <Lines>2</Lines>
  <Paragraphs>1</Paragraphs>
  <TotalTime>12</TotalTime>
  <ScaleCrop>false</ScaleCrop>
  <LinksUpToDate>false</LinksUpToDate>
  <CharactersWithSpaces>380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2020-11-23T09:26:00Z</dcterms:created>
  <dc:creator>商 维仲</dc:creator>
  <cp:lastModifiedBy>吴双</cp:lastModifiedBy>
  <dcterms:modified xsi:type="dcterms:W3CDTF">2020-12-15T02:24:16Z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